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33" w:rsidRPr="00FE722B" w:rsidRDefault="005A4C33" w:rsidP="005A4C33">
      <w:pPr>
        <w:jc w:val="left"/>
        <w:rPr>
          <w:rFonts w:ascii="黑体" w:eastAsia="黑体" w:hAnsi="黑体"/>
          <w:color w:val="000000"/>
          <w:sz w:val="32"/>
          <w:szCs w:val="30"/>
        </w:rPr>
      </w:pPr>
      <w:r w:rsidRPr="00FE722B">
        <w:rPr>
          <w:rFonts w:ascii="黑体" w:eastAsia="黑体" w:hAnsi="黑体" w:hint="eastAsia"/>
          <w:color w:val="000000"/>
          <w:sz w:val="32"/>
          <w:szCs w:val="30"/>
        </w:rPr>
        <w:t>附件</w:t>
      </w:r>
    </w:p>
    <w:p w:rsidR="00A5553C" w:rsidRDefault="00A5553C" w:rsidP="00A5553C">
      <w:pPr>
        <w:spacing w:line="600" w:lineRule="exact"/>
        <w:jc w:val="center"/>
        <w:rPr>
          <w:rFonts w:ascii="小标宋" w:eastAsia="小标宋" w:hAnsi="华文中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华文中宋" w:hint="eastAsia"/>
          <w:color w:val="000000"/>
          <w:sz w:val="44"/>
          <w:szCs w:val="44"/>
        </w:rPr>
        <w:t>中国纺织工程学会</w:t>
      </w:r>
      <w:r w:rsidRPr="00FE722B">
        <w:rPr>
          <w:rFonts w:ascii="小标宋" w:eastAsia="小标宋" w:hAnsi="华文中宋" w:hint="eastAsia"/>
          <w:color w:val="000000"/>
          <w:sz w:val="44"/>
          <w:szCs w:val="44"/>
        </w:rPr>
        <w:t>科学传播专家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（第三批）名单</w:t>
      </w:r>
      <w:bookmarkEnd w:id="0"/>
    </w:p>
    <w:p w:rsidR="00A5553C" w:rsidRDefault="00A5553C" w:rsidP="00A5553C">
      <w:pPr>
        <w:spacing w:line="600" w:lineRule="exact"/>
        <w:jc w:val="center"/>
        <w:rPr>
          <w:rFonts w:ascii="小标宋" w:eastAsia="小标宋" w:hAnsi="华文中宋"/>
          <w:color w:val="000000"/>
          <w:sz w:val="44"/>
          <w:szCs w:val="4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2428"/>
        <w:gridCol w:w="1541"/>
        <w:gridCol w:w="2835"/>
      </w:tblGrid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C92A6A" w:rsidRDefault="00A5553C" w:rsidP="0003407F">
            <w:pPr>
              <w:pStyle w:val="Default"/>
              <w:jc w:val="center"/>
              <w:rPr>
                <w:rFonts w:ascii="仿宋_GB2312" w:eastAsia="仿宋_GB2312" w:hAnsi="宋体" w:cs="仿宋_GB2312"/>
                <w:b/>
              </w:rPr>
            </w:pPr>
            <w:r w:rsidRPr="00C92A6A">
              <w:rPr>
                <w:rFonts w:ascii="仿宋_GB2312" w:eastAsia="仿宋_GB2312" w:hAnsi="宋体" w:cs="仿宋_GB2312" w:hint="eastAsia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:rsidR="00A5553C" w:rsidRPr="00C92A6A" w:rsidRDefault="00A5553C" w:rsidP="0003407F">
            <w:pPr>
              <w:pStyle w:val="Default"/>
              <w:jc w:val="center"/>
              <w:rPr>
                <w:rFonts w:ascii="仿宋_GB2312" w:eastAsia="仿宋_GB2312" w:hAnsi="宋体" w:cs="仿宋_GB2312"/>
                <w:b/>
              </w:rPr>
            </w:pPr>
            <w:r w:rsidRPr="00C92A6A">
              <w:rPr>
                <w:rFonts w:ascii="仿宋_GB2312" w:eastAsia="仿宋_GB2312" w:hAnsi="宋体" w:cs="仿宋_GB2312" w:hint="eastAsia"/>
                <w:b/>
              </w:rPr>
              <w:t>性别</w:t>
            </w:r>
          </w:p>
        </w:tc>
        <w:tc>
          <w:tcPr>
            <w:tcW w:w="2428" w:type="dxa"/>
            <w:vAlign w:val="center"/>
          </w:tcPr>
          <w:p w:rsidR="00A5553C" w:rsidRPr="00C92A6A" w:rsidRDefault="00A5553C" w:rsidP="0003407F">
            <w:pPr>
              <w:pStyle w:val="Default"/>
              <w:jc w:val="center"/>
              <w:rPr>
                <w:rFonts w:ascii="仿宋_GB2312" w:eastAsia="仿宋_GB2312" w:hAnsi="宋体" w:cs="仿宋_GB2312"/>
                <w:b/>
              </w:rPr>
            </w:pPr>
            <w:r w:rsidRPr="00C92A6A">
              <w:rPr>
                <w:rFonts w:ascii="仿宋_GB2312" w:eastAsia="仿宋_GB2312" w:hAnsi="宋体" w:cs="仿宋_GB2312" w:hint="eastAsia"/>
                <w:b/>
              </w:rPr>
              <w:t>工作单位</w:t>
            </w:r>
          </w:p>
        </w:tc>
        <w:tc>
          <w:tcPr>
            <w:tcW w:w="1541" w:type="dxa"/>
            <w:vAlign w:val="center"/>
          </w:tcPr>
          <w:p w:rsidR="00A5553C" w:rsidRPr="00C92A6A" w:rsidRDefault="00A5553C" w:rsidP="0003407F">
            <w:pPr>
              <w:pStyle w:val="Default"/>
              <w:jc w:val="center"/>
              <w:rPr>
                <w:rFonts w:ascii="仿宋_GB2312" w:eastAsia="仿宋_GB2312" w:hAnsi="宋体" w:cs="仿宋_GB2312"/>
                <w:b/>
                <w:spacing w:val="-20"/>
              </w:rPr>
            </w:pPr>
            <w:r w:rsidRPr="00C92A6A">
              <w:rPr>
                <w:rFonts w:ascii="仿宋_GB2312" w:eastAsia="仿宋_GB2312" w:hAnsi="宋体" w:cs="仿宋_GB2312" w:hint="eastAsia"/>
                <w:b/>
                <w:spacing w:val="-20"/>
              </w:rPr>
              <w:t>专业技术职务</w:t>
            </w:r>
          </w:p>
        </w:tc>
        <w:tc>
          <w:tcPr>
            <w:tcW w:w="2835" w:type="dxa"/>
            <w:vAlign w:val="center"/>
          </w:tcPr>
          <w:p w:rsidR="00A5553C" w:rsidRPr="00C92A6A" w:rsidRDefault="00A5553C" w:rsidP="0003407F">
            <w:pPr>
              <w:pStyle w:val="Default"/>
              <w:jc w:val="center"/>
              <w:rPr>
                <w:rFonts w:ascii="仿宋_GB2312" w:eastAsia="仿宋_GB2312" w:hAnsi="宋体" w:cs="仿宋_GB2312"/>
                <w:b/>
              </w:rPr>
            </w:pPr>
            <w:r w:rsidRPr="00C92A6A">
              <w:rPr>
                <w:rFonts w:ascii="仿宋_GB2312" w:eastAsia="仿宋_GB2312" w:hAnsi="宋体" w:cs="仿宋_GB2312" w:hint="eastAsia"/>
                <w:b/>
              </w:rPr>
              <w:t>专业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张晓霞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苏州大学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教授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纺织品艺术设计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proofErr w:type="gramStart"/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高晶</w:t>
            </w:r>
            <w:proofErr w:type="gramEnd"/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教授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纺织</w:t>
            </w:r>
            <w:r w:rsidRPr="00AB253D">
              <w:rPr>
                <w:rFonts w:ascii="仿宋_GB2312" w:eastAsia="仿宋_GB2312" w:cs="Times New Roman"/>
                <w:kern w:val="2"/>
                <w:sz w:val="22"/>
                <w:szCs w:val="22"/>
              </w:rPr>
              <w:t>生物材料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proofErr w:type="gramStart"/>
            <w:r w:rsidRPr="00C75389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毛吉富</w:t>
            </w:r>
            <w:proofErr w:type="gramEnd"/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研究员</w:t>
            </w:r>
          </w:p>
        </w:tc>
        <w:tc>
          <w:tcPr>
            <w:tcW w:w="2835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C75389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纺织科学与工程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proofErr w:type="gramStart"/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黄晨</w:t>
            </w:r>
            <w:proofErr w:type="gramEnd"/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副教授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非织造材料与工程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吴海波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副教授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非织造材料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李彦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副教授</w:t>
            </w:r>
          </w:p>
        </w:tc>
        <w:tc>
          <w:tcPr>
            <w:tcW w:w="2835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生物材料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proofErr w:type="gramStart"/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关国平</w:t>
            </w:r>
            <w:proofErr w:type="gramEnd"/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副教授</w:t>
            </w:r>
          </w:p>
        </w:tc>
        <w:tc>
          <w:tcPr>
            <w:tcW w:w="2835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生物</w:t>
            </w:r>
            <w:r w:rsidRPr="00AB253D">
              <w:rPr>
                <w:rFonts w:ascii="仿宋_GB2312" w:eastAsia="仿宋_GB2312" w:cs="Times New Roman"/>
                <w:kern w:val="2"/>
                <w:sz w:val="22"/>
                <w:szCs w:val="22"/>
              </w:rPr>
              <w:t>医用纺织材料与技术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/>
                <w:kern w:val="2"/>
                <w:sz w:val="22"/>
                <w:szCs w:val="22"/>
              </w:rPr>
              <w:t>王富军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副研究员</w:t>
            </w:r>
          </w:p>
        </w:tc>
        <w:tc>
          <w:tcPr>
            <w:tcW w:w="2835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生物材料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E661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林婧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vAlign w:val="center"/>
          </w:tcPr>
          <w:p w:rsidR="00A5553C" w:rsidRPr="00AB253D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B253D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东华大学</w:t>
            </w:r>
          </w:p>
        </w:tc>
        <w:tc>
          <w:tcPr>
            <w:tcW w:w="1541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E661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高级实验师</w:t>
            </w:r>
          </w:p>
        </w:tc>
        <w:tc>
          <w:tcPr>
            <w:tcW w:w="2835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AE661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生物医用纺织材料与技术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proofErr w:type="gramStart"/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丁力进</w:t>
            </w:r>
            <w:proofErr w:type="gramEnd"/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苏州市纤维检验院</w:t>
            </w:r>
          </w:p>
        </w:tc>
        <w:tc>
          <w:tcPr>
            <w:tcW w:w="154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高级工程师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纺织服装检测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李金强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山东服装职业学院</w:t>
            </w:r>
          </w:p>
        </w:tc>
        <w:tc>
          <w:tcPr>
            <w:tcW w:w="1541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副教授/</w:t>
            </w:r>
          </w:p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高级工程师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纺织工程</w:t>
            </w:r>
          </w:p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服装工程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712CDF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陈</w:t>
            </w:r>
            <w:r w:rsidRPr="00712CDF">
              <w:rPr>
                <w:rFonts w:ascii="仿宋_GB2312" w:eastAsia="仿宋_GB2312" w:cs="Times New Roman"/>
                <w:kern w:val="2"/>
                <w:sz w:val="22"/>
                <w:szCs w:val="22"/>
              </w:rPr>
              <w:t>百顺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3F6C3A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712CDF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探</w:t>
            </w:r>
            <w:r w:rsidRPr="00712CDF">
              <w:rPr>
                <w:rFonts w:ascii="仿宋_GB2312" w:eastAsia="仿宋_GB2312" w:cs="Times New Roman"/>
                <w:kern w:val="2"/>
                <w:sz w:val="22"/>
                <w:szCs w:val="22"/>
              </w:rPr>
              <w:t>路</w:t>
            </w:r>
            <w:r w:rsidRPr="00712CDF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者</w:t>
            </w:r>
            <w:r w:rsidRPr="00712CDF">
              <w:rPr>
                <w:rFonts w:ascii="仿宋_GB2312" w:eastAsia="仿宋_GB2312" w:cs="Times New Roman"/>
                <w:kern w:val="2"/>
                <w:sz w:val="22"/>
                <w:szCs w:val="22"/>
              </w:rPr>
              <w:t>控股集团</w:t>
            </w:r>
            <w:r w:rsidRPr="00712CDF"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股</w:t>
            </w:r>
            <w:r w:rsidRPr="00712CDF">
              <w:rPr>
                <w:rFonts w:ascii="仿宋_GB2312" w:eastAsia="仿宋_GB2312" w:cs="Times New Roman"/>
                <w:kern w:val="2"/>
                <w:sz w:val="22"/>
                <w:szCs w:val="22"/>
              </w:rPr>
              <w:t>份</w:t>
            </w:r>
          </w:p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 w:rsidRPr="00712CDF">
              <w:rPr>
                <w:rFonts w:ascii="仿宋_GB2312" w:eastAsia="仿宋_GB2312" w:cs="Times New Roman"/>
                <w:kern w:val="2"/>
                <w:sz w:val="22"/>
                <w:szCs w:val="22"/>
              </w:rPr>
              <w:t>有限公司</w:t>
            </w:r>
          </w:p>
        </w:tc>
        <w:tc>
          <w:tcPr>
            <w:tcW w:w="1541" w:type="dxa"/>
            <w:vAlign w:val="center"/>
          </w:tcPr>
          <w:p w:rsidR="00A5553C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教授级高级</w:t>
            </w:r>
          </w:p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工程师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pStyle w:val="Default"/>
              <w:jc w:val="center"/>
              <w:rPr>
                <w:rFonts w:ascii="仿宋_GB2312" w:eastAsia="仿宋_GB2312" w:cs="Times New Roman"/>
                <w:kern w:val="2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kern w:val="2"/>
                <w:sz w:val="22"/>
                <w:szCs w:val="22"/>
              </w:rPr>
              <w:t>高分子材料</w:t>
            </w:r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F6C3A">
              <w:rPr>
                <w:rFonts w:ascii="仿宋_GB2312" w:eastAsia="仿宋_GB2312" w:hint="eastAsia"/>
                <w:color w:val="000000"/>
                <w:sz w:val="22"/>
              </w:rPr>
              <w:t>左凯杰</w:t>
            </w:r>
          </w:p>
        </w:tc>
        <w:tc>
          <w:tcPr>
            <w:tcW w:w="851" w:type="dxa"/>
            <w:vAlign w:val="center"/>
          </w:tcPr>
          <w:p w:rsidR="00A5553C" w:rsidRPr="003F6C3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92A6A">
              <w:rPr>
                <w:rFonts w:ascii="仿宋_GB2312" w:eastAsia="仿宋_GB2312" w:hint="eastAsia"/>
                <w:color w:val="000000"/>
                <w:sz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3F6C3A">
              <w:rPr>
                <w:rFonts w:ascii="仿宋_GB2312" w:eastAsia="仿宋_GB2312" w:hint="eastAsia"/>
                <w:color w:val="000000"/>
                <w:sz w:val="22"/>
              </w:rPr>
              <w:t>常州旭荣针织</w:t>
            </w:r>
            <w:proofErr w:type="gramEnd"/>
            <w:r w:rsidRPr="003F6C3A">
              <w:rPr>
                <w:rFonts w:ascii="仿宋_GB2312" w:eastAsia="仿宋_GB2312" w:hint="eastAsia"/>
                <w:color w:val="000000"/>
                <w:sz w:val="22"/>
              </w:rPr>
              <w:t>印染有限公司</w:t>
            </w:r>
          </w:p>
        </w:tc>
        <w:tc>
          <w:tcPr>
            <w:tcW w:w="1541" w:type="dxa"/>
            <w:vAlign w:val="center"/>
          </w:tcPr>
          <w:p w:rsidR="00A5553C" w:rsidRPr="00C92A6A" w:rsidRDefault="00A5553C" w:rsidP="0003407F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高级工程师</w:t>
            </w:r>
          </w:p>
        </w:tc>
        <w:tc>
          <w:tcPr>
            <w:tcW w:w="2835" w:type="dxa"/>
            <w:vAlign w:val="center"/>
          </w:tcPr>
          <w:p w:rsidR="00A5553C" w:rsidRPr="00C92A6A" w:rsidRDefault="00A5553C" w:rsidP="0003407F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3F6C3A">
              <w:rPr>
                <w:rFonts w:ascii="仿宋_GB2312" w:eastAsia="仿宋_GB2312" w:hint="eastAsia"/>
                <w:color w:val="000000"/>
                <w:sz w:val="22"/>
              </w:rPr>
              <w:t>纺织化学</w:t>
            </w:r>
            <w:proofErr w:type="gramStart"/>
            <w:r w:rsidRPr="003F6C3A">
              <w:rPr>
                <w:rFonts w:ascii="仿宋_GB2312" w:eastAsia="仿宋_GB2312" w:hint="eastAsia"/>
                <w:color w:val="000000"/>
                <w:sz w:val="22"/>
              </w:rPr>
              <w:t>与染整工程</w:t>
            </w:r>
            <w:proofErr w:type="gramEnd"/>
          </w:p>
        </w:tc>
      </w:tr>
      <w:tr w:rsidR="00A5553C" w:rsidRPr="004E7DC1" w:rsidTr="0003407F">
        <w:trPr>
          <w:cantSplit/>
          <w:trHeight w:hRule="exact" w:val="624"/>
        </w:trPr>
        <w:tc>
          <w:tcPr>
            <w:tcW w:w="992" w:type="dxa"/>
            <w:vAlign w:val="center"/>
          </w:tcPr>
          <w:p w:rsidR="00A5553C" w:rsidRPr="003F6C3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徐宾</w:t>
            </w:r>
            <w:proofErr w:type="gramEnd"/>
          </w:p>
        </w:tc>
        <w:tc>
          <w:tcPr>
            <w:tcW w:w="851" w:type="dxa"/>
            <w:vAlign w:val="center"/>
          </w:tcPr>
          <w:p w:rsidR="00A5553C" w:rsidRPr="00C92A6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男</w:t>
            </w:r>
          </w:p>
        </w:tc>
        <w:tc>
          <w:tcPr>
            <w:tcW w:w="2428" w:type="dxa"/>
            <w:vAlign w:val="center"/>
          </w:tcPr>
          <w:p w:rsidR="00A5553C" w:rsidRPr="003F6C3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苏州大学</w:t>
            </w:r>
          </w:p>
        </w:tc>
        <w:tc>
          <w:tcPr>
            <w:tcW w:w="1541" w:type="dxa"/>
            <w:vAlign w:val="center"/>
          </w:tcPr>
          <w:p w:rsidR="00A5553C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讲师</w:t>
            </w:r>
          </w:p>
        </w:tc>
        <w:tc>
          <w:tcPr>
            <w:tcW w:w="2835" w:type="dxa"/>
            <w:vAlign w:val="center"/>
          </w:tcPr>
          <w:p w:rsidR="00A5553C" w:rsidRPr="003F6C3A" w:rsidRDefault="00A5553C" w:rsidP="0003407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2B04B1">
              <w:rPr>
                <w:rFonts w:ascii="仿宋_GB2312" w:eastAsia="仿宋_GB2312" w:hint="eastAsia"/>
                <w:color w:val="000000"/>
                <w:sz w:val="22"/>
              </w:rPr>
              <w:t>图案纹样设计</w:t>
            </w:r>
          </w:p>
        </w:tc>
      </w:tr>
    </w:tbl>
    <w:p w:rsidR="00A5553C" w:rsidRPr="00FE6BE0" w:rsidRDefault="00A5553C" w:rsidP="00A5553C">
      <w:pPr>
        <w:spacing w:line="460" w:lineRule="exact"/>
        <w:ind w:right="96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注：排名不分先后</w:t>
      </w:r>
    </w:p>
    <w:p w:rsidR="001C4502" w:rsidRDefault="001C4502" w:rsidP="00A5553C">
      <w:pPr>
        <w:spacing w:line="600" w:lineRule="exact"/>
        <w:jc w:val="center"/>
      </w:pPr>
    </w:p>
    <w:sectPr w:rsidR="001C4502" w:rsidSect="00433C59">
      <w:pgSz w:w="11906" w:h="16838"/>
      <w:pgMar w:top="119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0F" w:rsidRDefault="0007500F" w:rsidP="00A5553C">
      <w:r>
        <w:separator/>
      </w:r>
    </w:p>
  </w:endnote>
  <w:endnote w:type="continuationSeparator" w:id="0">
    <w:p w:rsidR="0007500F" w:rsidRDefault="0007500F" w:rsidP="00A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0F" w:rsidRDefault="0007500F" w:rsidP="00A5553C">
      <w:r>
        <w:separator/>
      </w:r>
    </w:p>
  </w:footnote>
  <w:footnote w:type="continuationSeparator" w:id="0">
    <w:p w:rsidR="0007500F" w:rsidRDefault="0007500F" w:rsidP="00A5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C33"/>
    <w:rsid w:val="0007500F"/>
    <w:rsid w:val="001C4502"/>
    <w:rsid w:val="003B6B23"/>
    <w:rsid w:val="005A10E9"/>
    <w:rsid w:val="005A4C33"/>
    <w:rsid w:val="00A05B29"/>
    <w:rsid w:val="00A5553C"/>
    <w:rsid w:val="00B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C3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5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53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5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中国纺织工程学会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白洁</dc:creator>
  <cp:keywords/>
  <dc:description/>
  <cp:lastModifiedBy>白洁</cp:lastModifiedBy>
  <cp:revision>5</cp:revision>
  <dcterms:created xsi:type="dcterms:W3CDTF">2019-08-23T03:08:00Z</dcterms:created>
  <dcterms:modified xsi:type="dcterms:W3CDTF">2020-08-19T03:03:00Z</dcterms:modified>
</cp:coreProperties>
</file>